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30" w:rsidRPr="008B4630" w:rsidRDefault="008B4630" w:rsidP="008B4630">
      <w:pPr>
        <w:keepNext/>
        <w:spacing w:after="0" w:line="240" w:lineRule="auto"/>
        <w:jc w:val="center"/>
        <w:outlineLvl w:val="0"/>
        <w:rPr>
          <w:rFonts w:ascii="Arial" w:eastAsia="Times New Roman" w:hAnsi="Arial" w:cs="Arial"/>
          <w:b/>
          <w:bCs/>
          <w:i/>
          <w:iCs/>
          <w:szCs w:val="24"/>
          <w:u w:val="single"/>
        </w:rPr>
      </w:pPr>
      <w:r w:rsidRPr="008B4630">
        <w:rPr>
          <w:rFonts w:ascii="Arial" w:eastAsia="Times New Roman" w:hAnsi="Arial" w:cs="Arial"/>
          <w:b/>
          <w:bCs/>
          <w:i/>
          <w:iCs/>
          <w:szCs w:val="24"/>
          <w:u w:val="single"/>
        </w:rPr>
        <w:t>TUITION FEES &amp; LEVIES 2020</w:t>
      </w:r>
    </w:p>
    <w:p w:rsidR="008B4630" w:rsidRPr="008B4630" w:rsidRDefault="008B4630" w:rsidP="008B4630">
      <w:pPr>
        <w:spacing w:after="0" w:line="240" w:lineRule="auto"/>
        <w:rPr>
          <w:rFonts w:ascii="Arial" w:eastAsia="Times New Roman" w:hAnsi="Arial" w:cs="Arial"/>
          <w:szCs w:val="24"/>
        </w:rPr>
      </w:pPr>
    </w:p>
    <w:p w:rsidR="008B4630" w:rsidRPr="008B4630" w:rsidRDefault="008B4630" w:rsidP="008B4630">
      <w:pPr>
        <w:spacing w:after="0" w:line="240" w:lineRule="auto"/>
        <w:rPr>
          <w:rFonts w:ascii="Arial" w:eastAsia="Times New Roman" w:hAnsi="Arial" w:cs="Arial"/>
          <w:szCs w:val="24"/>
        </w:rPr>
      </w:pPr>
    </w:p>
    <w:p w:rsidR="008B4630" w:rsidRPr="008B4630" w:rsidRDefault="008B4630" w:rsidP="008B4630">
      <w:pPr>
        <w:spacing w:after="0" w:line="240" w:lineRule="auto"/>
        <w:rPr>
          <w:rFonts w:ascii="Arial" w:eastAsia="Times New Roman" w:hAnsi="Arial" w:cs="Arial"/>
          <w:szCs w:val="24"/>
        </w:rPr>
      </w:pPr>
      <w:r w:rsidRPr="008B4630">
        <w:rPr>
          <w:rFonts w:ascii="Arial" w:eastAsia="Times New Roman" w:hAnsi="Arial" w:cs="Arial"/>
          <w:szCs w:val="24"/>
        </w:rPr>
        <w:t>Following consultation with our School Board and the School Accountant, please find below our fee and levy structure for the 2020 school year.  In an effort to minimise the impact on families of school fees we have been able to hold our family tuition fee at the same level as 2019, with only a nominal educational CPI increase of 2.5% on our levies.</w:t>
      </w:r>
    </w:p>
    <w:p w:rsidR="008B4630" w:rsidRPr="008B4630" w:rsidRDefault="008B4630" w:rsidP="008B4630">
      <w:pPr>
        <w:spacing w:after="0" w:line="240" w:lineRule="auto"/>
        <w:rPr>
          <w:rFonts w:ascii="Arial" w:eastAsia="Times New Roman" w:hAnsi="Arial" w:cs="Arial"/>
          <w:szCs w:val="24"/>
        </w:rPr>
      </w:pPr>
    </w:p>
    <w:p w:rsidR="008B4630" w:rsidRPr="008B4630" w:rsidRDefault="008B4630" w:rsidP="008B4630">
      <w:pPr>
        <w:numPr>
          <w:ilvl w:val="0"/>
          <w:numId w:val="1"/>
        </w:numPr>
        <w:spacing w:after="0" w:line="240" w:lineRule="auto"/>
        <w:rPr>
          <w:rFonts w:ascii="Arial" w:eastAsia="Times New Roman" w:hAnsi="Arial" w:cs="Arial"/>
          <w:szCs w:val="24"/>
        </w:rPr>
      </w:pPr>
      <w:r w:rsidRPr="008B4630">
        <w:rPr>
          <w:rFonts w:ascii="Arial" w:eastAsia="Times New Roman" w:hAnsi="Arial" w:cs="Arial"/>
          <w:szCs w:val="24"/>
        </w:rPr>
        <w:t xml:space="preserve">Tuition fees will be $1,822 </w:t>
      </w:r>
      <w:r w:rsidRPr="008B4630">
        <w:rPr>
          <w:rFonts w:ascii="Arial" w:eastAsia="Times New Roman" w:hAnsi="Arial" w:cs="Arial"/>
          <w:b/>
          <w:szCs w:val="24"/>
        </w:rPr>
        <w:t>per family</w:t>
      </w:r>
      <w:r w:rsidRPr="008B4630">
        <w:rPr>
          <w:rFonts w:ascii="Arial" w:eastAsia="Times New Roman" w:hAnsi="Arial" w:cs="Arial"/>
          <w:szCs w:val="24"/>
        </w:rPr>
        <w:t xml:space="preserve">. </w:t>
      </w:r>
    </w:p>
    <w:p w:rsidR="008B4630" w:rsidRPr="008B4630" w:rsidRDefault="008B4630" w:rsidP="008B4630">
      <w:pPr>
        <w:numPr>
          <w:ilvl w:val="0"/>
          <w:numId w:val="1"/>
        </w:numPr>
        <w:spacing w:after="0" w:line="240" w:lineRule="auto"/>
        <w:rPr>
          <w:rFonts w:ascii="Arial" w:eastAsia="Times New Roman" w:hAnsi="Arial" w:cs="Arial"/>
          <w:szCs w:val="24"/>
        </w:rPr>
      </w:pPr>
      <w:r w:rsidRPr="008B4630">
        <w:rPr>
          <w:rFonts w:ascii="Arial" w:eastAsia="Times New Roman" w:hAnsi="Arial" w:cs="Arial"/>
          <w:szCs w:val="24"/>
        </w:rPr>
        <w:t xml:space="preserve">Capital levy of $315 </w:t>
      </w:r>
      <w:r w:rsidRPr="008B4630">
        <w:rPr>
          <w:rFonts w:ascii="Arial" w:eastAsia="Times New Roman" w:hAnsi="Arial" w:cs="Arial"/>
          <w:b/>
          <w:szCs w:val="24"/>
        </w:rPr>
        <w:t>per family</w:t>
      </w:r>
      <w:r w:rsidRPr="008B4630">
        <w:rPr>
          <w:rFonts w:ascii="Arial" w:eastAsia="Times New Roman" w:hAnsi="Arial" w:cs="Arial"/>
          <w:szCs w:val="24"/>
        </w:rPr>
        <w:t xml:space="preserve">. </w:t>
      </w:r>
    </w:p>
    <w:p w:rsidR="008B4630" w:rsidRPr="008B4630" w:rsidRDefault="008B4630" w:rsidP="008B4630">
      <w:pPr>
        <w:numPr>
          <w:ilvl w:val="0"/>
          <w:numId w:val="1"/>
        </w:numPr>
        <w:spacing w:after="0" w:line="240" w:lineRule="auto"/>
        <w:rPr>
          <w:rFonts w:ascii="Arial" w:eastAsia="Times New Roman" w:hAnsi="Arial" w:cs="Arial"/>
          <w:szCs w:val="24"/>
        </w:rPr>
      </w:pPr>
      <w:r w:rsidRPr="008B4630">
        <w:rPr>
          <w:rFonts w:ascii="Arial" w:eastAsia="Times New Roman" w:hAnsi="Arial" w:cs="Arial"/>
          <w:b/>
          <w:szCs w:val="24"/>
        </w:rPr>
        <w:t>Per student</w:t>
      </w:r>
      <w:r w:rsidRPr="008B4630">
        <w:rPr>
          <w:rFonts w:ascii="Arial" w:eastAsia="Times New Roman" w:hAnsi="Arial" w:cs="Arial"/>
          <w:szCs w:val="24"/>
        </w:rPr>
        <w:t xml:space="preserve"> levy:</w:t>
      </w:r>
    </w:p>
    <w:p w:rsidR="008B4630" w:rsidRPr="008B4630" w:rsidRDefault="008B4630" w:rsidP="008B4630">
      <w:pPr>
        <w:numPr>
          <w:ilvl w:val="1"/>
          <w:numId w:val="1"/>
        </w:numPr>
        <w:spacing w:after="0" w:line="240" w:lineRule="auto"/>
        <w:rPr>
          <w:rFonts w:ascii="Arial" w:eastAsia="Times New Roman" w:hAnsi="Arial" w:cs="Arial"/>
          <w:szCs w:val="24"/>
        </w:rPr>
      </w:pPr>
      <w:r w:rsidRPr="008B4630">
        <w:rPr>
          <w:rFonts w:ascii="Arial" w:eastAsia="Times New Roman" w:hAnsi="Arial" w:cs="Arial"/>
          <w:szCs w:val="24"/>
        </w:rPr>
        <w:t xml:space="preserve">Prep    </w:t>
      </w:r>
      <w:r w:rsidRPr="008B4630">
        <w:rPr>
          <w:rFonts w:ascii="Arial" w:eastAsia="Times New Roman" w:hAnsi="Arial" w:cs="Arial"/>
          <w:szCs w:val="24"/>
        </w:rPr>
        <w:tab/>
      </w:r>
      <w:r w:rsidRPr="008B4630">
        <w:rPr>
          <w:rFonts w:ascii="Arial" w:eastAsia="Times New Roman" w:hAnsi="Arial" w:cs="Arial"/>
          <w:szCs w:val="24"/>
        </w:rPr>
        <w:tab/>
      </w:r>
      <w:r w:rsidRPr="008B4630">
        <w:rPr>
          <w:rFonts w:ascii="Arial" w:eastAsia="Times New Roman" w:hAnsi="Arial" w:cs="Arial"/>
          <w:szCs w:val="24"/>
        </w:rPr>
        <w:tab/>
        <w:t>$538</w:t>
      </w:r>
    </w:p>
    <w:p w:rsidR="008B4630" w:rsidRPr="008B4630" w:rsidRDefault="008B4630" w:rsidP="008B4630">
      <w:pPr>
        <w:numPr>
          <w:ilvl w:val="1"/>
          <w:numId w:val="1"/>
        </w:numPr>
        <w:spacing w:after="0" w:line="240" w:lineRule="auto"/>
        <w:rPr>
          <w:rFonts w:ascii="Arial" w:eastAsia="Times New Roman" w:hAnsi="Arial" w:cs="Arial"/>
          <w:szCs w:val="24"/>
        </w:rPr>
      </w:pPr>
      <w:r w:rsidRPr="008B4630">
        <w:rPr>
          <w:rFonts w:ascii="Arial" w:eastAsia="Times New Roman" w:hAnsi="Arial" w:cs="Arial"/>
          <w:szCs w:val="24"/>
        </w:rPr>
        <w:t>Grade 1-Grade 3</w:t>
      </w:r>
      <w:r w:rsidRPr="008B4630">
        <w:rPr>
          <w:rFonts w:ascii="Arial" w:eastAsia="Times New Roman" w:hAnsi="Arial" w:cs="Arial"/>
          <w:szCs w:val="24"/>
        </w:rPr>
        <w:tab/>
        <w:t>$526</w:t>
      </w:r>
    </w:p>
    <w:p w:rsidR="008B4630" w:rsidRPr="008B4630" w:rsidRDefault="008B4630" w:rsidP="008B4630">
      <w:pPr>
        <w:numPr>
          <w:ilvl w:val="1"/>
          <w:numId w:val="1"/>
        </w:numPr>
        <w:spacing w:after="0" w:line="240" w:lineRule="auto"/>
        <w:rPr>
          <w:rFonts w:ascii="Arial" w:eastAsia="Times New Roman" w:hAnsi="Arial" w:cs="Arial"/>
          <w:szCs w:val="24"/>
        </w:rPr>
      </w:pPr>
      <w:r w:rsidRPr="008B4630">
        <w:rPr>
          <w:rFonts w:ascii="Arial" w:eastAsia="Times New Roman" w:hAnsi="Arial" w:cs="Arial"/>
          <w:szCs w:val="24"/>
        </w:rPr>
        <w:t>Grade 4</w:t>
      </w:r>
      <w:r w:rsidRPr="008B4630">
        <w:rPr>
          <w:rFonts w:ascii="Arial" w:eastAsia="Times New Roman" w:hAnsi="Arial" w:cs="Arial"/>
          <w:szCs w:val="24"/>
        </w:rPr>
        <w:tab/>
      </w:r>
      <w:r w:rsidRPr="008B4630">
        <w:rPr>
          <w:rFonts w:ascii="Arial" w:eastAsia="Times New Roman" w:hAnsi="Arial" w:cs="Arial"/>
          <w:szCs w:val="24"/>
        </w:rPr>
        <w:tab/>
        <w:t>$550</w:t>
      </w:r>
    </w:p>
    <w:p w:rsidR="008B4630" w:rsidRPr="008B4630" w:rsidRDefault="008B4630" w:rsidP="008B4630">
      <w:pPr>
        <w:numPr>
          <w:ilvl w:val="1"/>
          <w:numId w:val="1"/>
        </w:numPr>
        <w:spacing w:after="0" w:line="240" w:lineRule="auto"/>
        <w:rPr>
          <w:rFonts w:ascii="Arial" w:eastAsia="Times New Roman" w:hAnsi="Arial" w:cs="Arial"/>
          <w:szCs w:val="24"/>
        </w:rPr>
      </w:pPr>
      <w:r w:rsidRPr="008B4630">
        <w:rPr>
          <w:rFonts w:ascii="Arial" w:eastAsia="Times New Roman" w:hAnsi="Arial" w:cs="Arial"/>
          <w:szCs w:val="24"/>
        </w:rPr>
        <w:t xml:space="preserve">Grades 5 &amp; 6 </w:t>
      </w:r>
      <w:r w:rsidRPr="008B4630">
        <w:rPr>
          <w:rFonts w:ascii="Arial" w:eastAsia="Times New Roman" w:hAnsi="Arial" w:cs="Arial"/>
          <w:szCs w:val="24"/>
        </w:rPr>
        <w:tab/>
      </w:r>
      <w:r w:rsidRPr="008B4630">
        <w:rPr>
          <w:rFonts w:ascii="Arial" w:eastAsia="Times New Roman" w:hAnsi="Arial" w:cs="Arial"/>
          <w:szCs w:val="24"/>
        </w:rPr>
        <w:tab/>
        <w:t>$591</w:t>
      </w:r>
    </w:p>
    <w:p w:rsidR="008B4630" w:rsidRPr="008B4630" w:rsidRDefault="008B4630" w:rsidP="008B4630">
      <w:pPr>
        <w:numPr>
          <w:ilvl w:val="0"/>
          <w:numId w:val="1"/>
        </w:numPr>
        <w:spacing w:after="0" w:line="240" w:lineRule="auto"/>
        <w:rPr>
          <w:rFonts w:ascii="Arial" w:eastAsia="Times New Roman" w:hAnsi="Arial" w:cs="Arial"/>
          <w:szCs w:val="24"/>
        </w:rPr>
      </w:pPr>
      <w:r w:rsidRPr="008B4630">
        <w:rPr>
          <w:rFonts w:ascii="Arial" w:eastAsia="Times New Roman" w:hAnsi="Arial" w:cs="Arial"/>
          <w:szCs w:val="24"/>
        </w:rPr>
        <w:t>School Camp Levy (for Grade 6 students only) $451.00 per student</w:t>
      </w:r>
    </w:p>
    <w:p w:rsidR="008B4630" w:rsidRPr="008B4630" w:rsidRDefault="008B4630" w:rsidP="008B4630">
      <w:pPr>
        <w:spacing w:after="0" w:line="240" w:lineRule="auto"/>
        <w:ind w:left="720"/>
        <w:rPr>
          <w:rFonts w:ascii="Arial" w:eastAsia="Times New Roman" w:hAnsi="Arial" w:cs="Arial"/>
          <w:szCs w:val="24"/>
        </w:rPr>
      </w:pPr>
    </w:p>
    <w:p w:rsidR="008B4630" w:rsidRPr="008B4630" w:rsidRDefault="008B4630" w:rsidP="008B4630">
      <w:pPr>
        <w:tabs>
          <w:tab w:val="left" w:pos="1418"/>
          <w:tab w:val="left" w:pos="5387"/>
        </w:tabs>
        <w:suppressAutoHyphens/>
        <w:overflowPunct w:val="0"/>
        <w:autoSpaceDE w:val="0"/>
        <w:autoSpaceDN w:val="0"/>
        <w:adjustRightInd w:val="0"/>
        <w:spacing w:after="0" w:line="240" w:lineRule="auto"/>
        <w:ind w:right="-57"/>
        <w:rPr>
          <w:rFonts w:ascii="Arial" w:eastAsia="Times New Roman" w:hAnsi="Arial" w:cs="Arial"/>
        </w:rPr>
      </w:pPr>
      <w:r w:rsidRPr="008B4630">
        <w:rPr>
          <w:rFonts w:ascii="Arial" w:eastAsia="Times New Roman" w:hAnsi="Arial" w:cs="Arial"/>
        </w:rPr>
        <w:t xml:space="preserve">Year levies cover costs in providing our learning programs – stationery requirements, paper and copying, readers, Maths, P.E and music equipment, art materials, resources in each curriculum area and maintaining ICT. This also includes the cost of Student Diary and Assessment Portfolio. </w:t>
      </w:r>
    </w:p>
    <w:p w:rsidR="008B4630" w:rsidRPr="008B4630" w:rsidRDefault="008B4630" w:rsidP="008B4630">
      <w:pPr>
        <w:spacing w:after="0" w:line="240" w:lineRule="auto"/>
        <w:jc w:val="both"/>
        <w:rPr>
          <w:rFonts w:ascii="Arial" w:eastAsia="Times New Roman" w:hAnsi="Arial" w:cs="Arial"/>
          <w:szCs w:val="24"/>
        </w:rPr>
      </w:pPr>
    </w:p>
    <w:p w:rsidR="008B4630" w:rsidRPr="008B4630" w:rsidRDefault="008B4630" w:rsidP="008B4630">
      <w:pPr>
        <w:spacing w:after="0" w:line="240" w:lineRule="auto"/>
        <w:jc w:val="both"/>
        <w:rPr>
          <w:rFonts w:ascii="Arial" w:eastAsia="Times New Roman" w:hAnsi="Arial" w:cs="Arial"/>
          <w:szCs w:val="24"/>
        </w:rPr>
      </w:pPr>
      <w:r w:rsidRPr="008B4630">
        <w:rPr>
          <w:rFonts w:ascii="Arial" w:eastAsia="Times New Roman" w:hAnsi="Arial" w:cs="Arial"/>
          <w:szCs w:val="24"/>
        </w:rPr>
        <w:t xml:space="preserve">It is essential that </w:t>
      </w:r>
      <w:r w:rsidRPr="008B4630">
        <w:rPr>
          <w:rFonts w:ascii="Arial" w:eastAsia="Times New Roman" w:hAnsi="Arial" w:cs="Arial"/>
          <w:b/>
          <w:bCs/>
          <w:szCs w:val="24"/>
          <w:u w:val="single"/>
        </w:rPr>
        <w:t>all families meet their agreed obligations</w:t>
      </w:r>
      <w:r w:rsidRPr="008B4630">
        <w:rPr>
          <w:rFonts w:ascii="Arial" w:eastAsia="Times New Roman" w:hAnsi="Arial" w:cs="Arial"/>
          <w:szCs w:val="24"/>
        </w:rPr>
        <w:t xml:space="preserve">, as per enrolment conditions. </w:t>
      </w:r>
    </w:p>
    <w:p w:rsidR="008B4630" w:rsidRPr="008B4630" w:rsidRDefault="008B4630" w:rsidP="008B4630">
      <w:pPr>
        <w:spacing w:after="0" w:line="240" w:lineRule="auto"/>
        <w:jc w:val="both"/>
        <w:rPr>
          <w:rFonts w:ascii="Arial" w:eastAsia="Times New Roman" w:hAnsi="Arial" w:cs="Arial"/>
          <w:szCs w:val="24"/>
        </w:rPr>
      </w:pPr>
    </w:p>
    <w:p w:rsidR="008B4630" w:rsidRPr="008B4630" w:rsidRDefault="008B4630" w:rsidP="008B4630">
      <w:pPr>
        <w:spacing w:after="0" w:line="240" w:lineRule="auto"/>
        <w:jc w:val="both"/>
        <w:rPr>
          <w:rFonts w:ascii="Arial" w:eastAsia="Times New Roman" w:hAnsi="Arial" w:cs="Arial"/>
          <w:szCs w:val="24"/>
        </w:rPr>
      </w:pPr>
      <w:r w:rsidRPr="008B4630">
        <w:rPr>
          <w:rFonts w:ascii="Arial" w:eastAsia="Times New Roman" w:hAnsi="Arial" w:cs="Arial"/>
          <w:szCs w:val="24"/>
        </w:rPr>
        <w:t xml:space="preserve">All families will be billed at the beginning of the school year. </w:t>
      </w:r>
    </w:p>
    <w:p w:rsidR="008B4630" w:rsidRPr="008B4630" w:rsidRDefault="008B4630" w:rsidP="008B4630">
      <w:pPr>
        <w:spacing w:after="0" w:line="240" w:lineRule="auto"/>
        <w:jc w:val="both"/>
        <w:rPr>
          <w:rFonts w:ascii="Arial" w:eastAsia="Times New Roman" w:hAnsi="Arial" w:cs="Arial"/>
          <w:szCs w:val="24"/>
        </w:rPr>
      </w:pPr>
    </w:p>
    <w:p w:rsidR="008B4630" w:rsidRPr="008B4630" w:rsidRDefault="008B4630" w:rsidP="008B4630">
      <w:pPr>
        <w:spacing w:after="0" w:line="240" w:lineRule="auto"/>
        <w:ind w:left="720"/>
        <w:jc w:val="both"/>
        <w:rPr>
          <w:rFonts w:ascii="Arial" w:eastAsia="Times New Roman" w:hAnsi="Arial" w:cs="Arial"/>
          <w:b/>
          <w:bCs/>
          <w:szCs w:val="24"/>
        </w:rPr>
      </w:pPr>
      <w:r w:rsidRPr="008B4630">
        <w:rPr>
          <w:rFonts w:ascii="Arial" w:eastAsia="Times New Roman" w:hAnsi="Arial" w:cs="Arial"/>
          <w:b/>
          <w:bCs/>
          <w:szCs w:val="24"/>
        </w:rPr>
        <w:t xml:space="preserve">The total amount may be paid as follows: </w:t>
      </w:r>
    </w:p>
    <w:p w:rsidR="008B4630" w:rsidRPr="008B4630" w:rsidRDefault="008B4630" w:rsidP="008B4630">
      <w:pPr>
        <w:numPr>
          <w:ilvl w:val="0"/>
          <w:numId w:val="2"/>
        </w:numPr>
        <w:spacing w:after="0" w:line="240" w:lineRule="auto"/>
        <w:jc w:val="both"/>
        <w:rPr>
          <w:rFonts w:ascii="Arial" w:eastAsia="Times New Roman" w:hAnsi="Arial" w:cs="Arial"/>
          <w:b/>
          <w:bCs/>
          <w:szCs w:val="24"/>
        </w:rPr>
      </w:pPr>
      <w:r w:rsidRPr="008B4630">
        <w:rPr>
          <w:rFonts w:ascii="Arial" w:eastAsia="Times New Roman" w:hAnsi="Arial" w:cs="Arial"/>
          <w:b/>
          <w:bCs/>
          <w:szCs w:val="24"/>
        </w:rPr>
        <w:t>Payment in full by the first day of Term 2 (14 April 2020)</w:t>
      </w:r>
    </w:p>
    <w:p w:rsidR="008B4630" w:rsidRPr="008B4630" w:rsidRDefault="008B4630" w:rsidP="008B4630">
      <w:pPr>
        <w:numPr>
          <w:ilvl w:val="0"/>
          <w:numId w:val="2"/>
        </w:numPr>
        <w:spacing w:after="0" w:line="240" w:lineRule="auto"/>
        <w:jc w:val="both"/>
        <w:rPr>
          <w:rFonts w:ascii="Arial" w:eastAsia="Times New Roman" w:hAnsi="Arial" w:cs="Arial"/>
          <w:b/>
          <w:bCs/>
          <w:szCs w:val="24"/>
        </w:rPr>
      </w:pPr>
      <w:r w:rsidRPr="008B4630">
        <w:rPr>
          <w:rFonts w:ascii="Arial" w:eastAsia="Times New Roman" w:hAnsi="Arial" w:cs="Arial"/>
          <w:b/>
          <w:bCs/>
          <w:szCs w:val="24"/>
        </w:rPr>
        <w:t>Four equal instalments due:</w:t>
      </w:r>
    </w:p>
    <w:p w:rsidR="008B4630" w:rsidRPr="008B4630" w:rsidRDefault="008B4630" w:rsidP="008B4630">
      <w:pPr>
        <w:numPr>
          <w:ilvl w:val="1"/>
          <w:numId w:val="2"/>
        </w:numPr>
        <w:spacing w:after="0" w:line="240" w:lineRule="auto"/>
        <w:jc w:val="both"/>
        <w:rPr>
          <w:rFonts w:ascii="Arial" w:eastAsia="Times New Roman" w:hAnsi="Arial" w:cs="Arial"/>
          <w:b/>
          <w:bCs/>
          <w:szCs w:val="24"/>
        </w:rPr>
      </w:pPr>
      <w:r w:rsidRPr="008B4630">
        <w:rPr>
          <w:rFonts w:ascii="Arial" w:eastAsia="Times New Roman" w:hAnsi="Arial" w:cs="Arial"/>
          <w:b/>
          <w:bCs/>
          <w:szCs w:val="24"/>
        </w:rPr>
        <w:t>15 April 2020</w:t>
      </w:r>
    </w:p>
    <w:p w:rsidR="008B4630" w:rsidRPr="008B4630" w:rsidRDefault="008B4630" w:rsidP="008B4630">
      <w:pPr>
        <w:numPr>
          <w:ilvl w:val="1"/>
          <w:numId w:val="2"/>
        </w:numPr>
        <w:spacing w:after="0" w:line="240" w:lineRule="auto"/>
        <w:jc w:val="both"/>
        <w:rPr>
          <w:rFonts w:ascii="Arial" w:eastAsia="Times New Roman" w:hAnsi="Arial" w:cs="Arial"/>
          <w:b/>
          <w:bCs/>
          <w:szCs w:val="24"/>
        </w:rPr>
      </w:pPr>
      <w:r w:rsidRPr="008B4630">
        <w:rPr>
          <w:rFonts w:ascii="Arial" w:eastAsia="Times New Roman" w:hAnsi="Arial" w:cs="Arial"/>
          <w:b/>
          <w:bCs/>
          <w:szCs w:val="24"/>
        </w:rPr>
        <w:t>15 June 2020</w:t>
      </w:r>
    </w:p>
    <w:p w:rsidR="008B4630" w:rsidRPr="008B4630" w:rsidRDefault="008B4630" w:rsidP="008B4630">
      <w:pPr>
        <w:numPr>
          <w:ilvl w:val="1"/>
          <w:numId w:val="2"/>
        </w:numPr>
        <w:spacing w:after="0" w:line="240" w:lineRule="auto"/>
        <w:jc w:val="both"/>
        <w:rPr>
          <w:rFonts w:ascii="Arial" w:eastAsia="Times New Roman" w:hAnsi="Arial" w:cs="Arial"/>
          <w:b/>
          <w:bCs/>
          <w:szCs w:val="24"/>
        </w:rPr>
      </w:pPr>
      <w:r w:rsidRPr="008B4630">
        <w:rPr>
          <w:rFonts w:ascii="Arial" w:eastAsia="Times New Roman" w:hAnsi="Arial" w:cs="Arial"/>
          <w:b/>
          <w:bCs/>
          <w:szCs w:val="24"/>
        </w:rPr>
        <w:t>15 August 2020</w:t>
      </w:r>
    </w:p>
    <w:p w:rsidR="008B4630" w:rsidRPr="008B4630" w:rsidRDefault="008B4630" w:rsidP="008B4630">
      <w:pPr>
        <w:numPr>
          <w:ilvl w:val="1"/>
          <w:numId w:val="2"/>
        </w:numPr>
        <w:spacing w:after="0" w:line="240" w:lineRule="auto"/>
        <w:jc w:val="both"/>
        <w:rPr>
          <w:rFonts w:ascii="Arial" w:eastAsia="Times New Roman" w:hAnsi="Arial" w:cs="Arial"/>
          <w:b/>
          <w:bCs/>
          <w:szCs w:val="24"/>
        </w:rPr>
      </w:pPr>
      <w:r w:rsidRPr="008B4630">
        <w:rPr>
          <w:rFonts w:ascii="Arial" w:eastAsia="Times New Roman" w:hAnsi="Arial" w:cs="Arial"/>
          <w:b/>
          <w:bCs/>
          <w:szCs w:val="24"/>
        </w:rPr>
        <w:t>15 October 2020</w:t>
      </w:r>
    </w:p>
    <w:p w:rsidR="008B4630" w:rsidRPr="008B4630" w:rsidRDefault="008B4630" w:rsidP="008B4630">
      <w:pPr>
        <w:numPr>
          <w:ilvl w:val="0"/>
          <w:numId w:val="2"/>
        </w:numPr>
        <w:spacing w:after="0" w:line="240" w:lineRule="auto"/>
        <w:jc w:val="both"/>
        <w:rPr>
          <w:rFonts w:ascii="Arial" w:eastAsia="Times New Roman" w:hAnsi="Arial" w:cs="Arial"/>
          <w:szCs w:val="24"/>
        </w:rPr>
      </w:pPr>
      <w:r w:rsidRPr="008B4630">
        <w:rPr>
          <w:rFonts w:ascii="Arial" w:eastAsia="Times New Roman" w:hAnsi="Arial" w:cs="Arial"/>
          <w:b/>
          <w:bCs/>
          <w:szCs w:val="24"/>
        </w:rPr>
        <w:t>10 equal monthly instalments due:</w:t>
      </w:r>
    </w:p>
    <w:p w:rsidR="008B4630" w:rsidRPr="008B4630" w:rsidRDefault="008B4630" w:rsidP="008B4630">
      <w:pPr>
        <w:numPr>
          <w:ilvl w:val="1"/>
          <w:numId w:val="2"/>
        </w:numPr>
        <w:spacing w:after="0" w:line="240" w:lineRule="auto"/>
        <w:jc w:val="both"/>
        <w:rPr>
          <w:rFonts w:ascii="Arial" w:eastAsia="Times New Roman" w:hAnsi="Arial" w:cs="Arial"/>
          <w:szCs w:val="24"/>
        </w:rPr>
      </w:pPr>
      <w:r w:rsidRPr="008B4630">
        <w:rPr>
          <w:rFonts w:ascii="Arial" w:eastAsia="Times New Roman" w:hAnsi="Arial" w:cs="Arial"/>
          <w:b/>
          <w:bCs/>
          <w:szCs w:val="24"/>
        </w:rPr>
        <w:t>28 February 2020</w:t>
      </w:r>
      <w:r w:rsidRPr="008B4630">
        <w:rPr>
          <w:rFonts w:ascii="Arial" w:eastAsia="Times New Roman" w:hAnsi="Arial" w:cs="Arial"/>
          <w:szCs w:val="24"/>
        </w:rPr>
        <w:t xml:space="preserve"> (1st payment due date)</w:t>
      </w:r>
    </w:p>
    <w:p w:rsidR="008B4630" w:rsidRPr="008B4630" w:rsidRDefault="008B4630" w:rsidP="008B4630">
      <w:pPr>
        <w:spacing w:after="0" w:line="240" w:lineRule="auto"/>
        <w:ind w:left="2880"/>
        <w:jc w:val="both"/>
        <w:rPr>
          <w:rFonts w:ascii="Arial" w:eastAsia="Times New Roman" w:hAnsi="Arial" w:cs="Arial"/>
          <w:b/>
          <w:bCs/>
          <w:szCs w:val="24"/>
        </w:rPr>
      </w:pPr>
      <w:r w:rsidRPr="008B4630">
        <w:rPr>
          <w:rFonts w:ascii="Arial" w:eastAsia="Times New Roman" w:hAnsi="Arial" w:cs="Arial"/>
          <w:b/>
          <w:bCs/>
          <w:szCs w:val="24"/>
        </w:rPr>
        <w:t>To</w:t>
      </w:r>
    </w:p>
    <w:p w:rsidR="008B4630" w:rsidRPr="008B4630" w:rsidRDefault="008B4630" w:rsidP="008B4630">
      <w:pPr>
        <w:numPr>
          <w:ilvl w:val="1"/>
          <w:numId w:val="2"/>
        </w:numPr>
        <w:spacing w:after="0" w:line="240" w:lineRule="auto"/>
        <w:jc w:val="both"/>
        <w:rPr>
          <w:rFonts w:ascii="Arial" w:eastAsia="Times New Roman" w:hAnsi="Arial" w:cs="Arial"/>
          <w:szCs w:val="24"/>
        </w:rPr>
      </w:pPr>
      <w:r w:rsidRPr="008B4630">
        <w:rPr>
          <w:rFonts w:ascii="Arial" w:eastAsia="Times New Roman" w:hAnsi="Arial" w:cs="Arial"/>
          <w:b/>
          <w:szCs w:val="24"/>
        </w:rPr>
        <w:t>30 November 2020</w:t>
      </w:r>
      <w:r w:rsidRPr="008B4630">
        <w:rPr>
          <w:rFonts w:ascii="Arial" w:eastAsia="Times New Roman" w:hAnsi="Arial" w:cs="Arial"/>
          <w:szCs w:val="24"/>
        </w:rPr>
        <w:t xml:space="preserve"> (Final monthly payment date)</w:t>
      </w:r>
    </w:p>
    <w:p w:rsidR="008B4630" w:rsidRPr="008B4630" w:rsidRDefault="008B4630" w:rsidP="008B4630">
      <w:pPr>
        <w:spacing w:after="0" w:line="240" w:lineRule="auto"/>
        <w:jc w:val="both"/>
        <w:rPr>
          <w:rFonts w:ascii="Arial" w:eastAsia="Times New Roman" w:hAnsi="Arial" w:cs="Arial"/>
          <w:szCs w:val="24"/>
        </w:rPr>
      </w:pPr>
    </w:p>
    <w:p w:rsidR="008B4630" w:rsidRPr="008B4630" w:rsidRDefault="008B4630" w:rsidP="008B4630">
      <w:pPr>
        <w:spacing w:after="0" w:line="240" w:lineRule="auto"/>
        <w:rPr>
          <w:rFonts w:ascii="Arial" w:eastAsia="Times New Roman" w:hAnsi="Arial" w:cs="Arial"/>
          <w:szCs w:val="24"/>
        </w:rPr>
      </w:pPr>
      <w:r w:rsidRPr="008B4630">
        <w:rPr>
          <w:rFonts w:ascii="Arial" w:eastAsia="Times New Roman" w:hAnsi="Arial" w:cs="Arial"/>
          <w:szCs w:val="24"/>
        </w:rPr>
        <w:t xml:space="preserve">Available payment methods are via the Holy Spirit Parent Portal (accessed via the School web site, </w:t>
      </w:r>
      <w:proofErr w:type="spellStart"/>
      <w:r w:rsidRPr="008B4630">
        <w:rPr>
          <w:rFonts w:ascii="Arial" w:eastAsia="Times New Roman" w:hAnsi="Arial" w:cs="Arial"/>
          <w:szCs w:val="24"/>
        </w:rPr>
        <w:t>BPay</w:t>
      </w:r>
      <w:proofErr w:type="spellEnd"/>
      <w:r w:rsidRPr="008B4630">
        <w:rPr>
          <w:rFonts w:ascii="Arial" w:eastAsia="Times New Roman" w:hAnsi="Arial" w:cs="Arial"/>
          <w:szCs w:val="24"/>
        </w:rPr>
        <w:t xml:space="preserve">, EFTPOS/Credit Card (via telephone or through the school office), cash or cheque. </w:t>
      </w:r>
    </w:p>
    <w:p w:rsidR="008B4630" w:rsidRPr="008B4630" w:rsidRDefault="008B4630" w:rsidP="008B4630">
      <w:pPr>
        <w:spacing w:after="0" w:line="240" w:lineRule="auto"/>
        <w:rPr>
          <w:rFonts w:ascii="Arial" w:eastAsia="Times New Roman" w:hAnsi="Arial" w:cs="Arial"/>
          <w:szCs w:val="24"/>
        </w:rPr>
      </w:pPr>
    </w:p>
    <w:p w:rsidR="009A2881" w:rsidRDefault="008B4630" w:rsidP="008B4630">
      <w:r w:rsidRPr="008B4630">
        <w:rPr>
          <w:rFonts w:ascii="Arial" w:eastAsia="Times New Roman" w:hAnsi="Arial" w:cs="Arial"/>
          <w:szCs w:val="24"/>
        </w:rPr>
        <w:t>If your family is a holder of an Australian Government Health Care Card, please ensure you</w:t>
      </w:r>
      <w:bookmarkStart w:id="0" w:name="_GoBack"/>
      <w:bookmarkEnd w:id="0"/>
    </w:p>
    <w:sectPr w:rsidR="009A2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30BFC"/>
    <w:multiLevelType w:val="hybridMultilevel"/>
    <w:tmpl w:val="E63AF510"/>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0820B84"/>
    <w:multiLevelType w:val="hybridMultilevel"/>
    <w:tmpl w:val="3746E0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30"/>
    <w:rsid w:val="001D677A"/>
    <w:rsid w:val="005A2AF2"/>
    <w:rsid w:val="008B4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Errin Begley</dc:creator>
  <cp:lastModifiedBy>Errin Begley</cp:lastModifiedBy>
  <cp:revision>1</cp:revision>
  <dcterms:created xsi:type="dcterms:W3CDTF">2020-04-24T06:08:00Z</dcterms:created>
  <dcterms:modified xsi:type="dcterms:W3CDTF">2020-04-24T06:09:00Z</dcterms:modified>
</cp:coreProperties>
</file>